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2DBCC690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</w:t>
      </w:r>
      <w:r w:rsidR="008A1FEE"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r. Nr 119, s.1 ze zm.) - dalej: „RODO” informuję, że:</w:t>
      </w:r>
    </w:p>
    <w:p w14:paraId="5DF32E96" w14:textId="77A58238"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C050BC">
        <w:rPr>
          <w:rStyle w:val="fontstyle01"/>
          <w:rFonts w:ascii="Times New Roman" w:hAnsi="Times New Roman" w:cs="Times New Roman"/>
          <w:sz w:val="24"/>
          <w:szCs w:val="24"/>
        </w:rPr>
        <w:t xml:space="preserve"> Urząd Miasta Dęblin, ul. Rynek 12, 08-530 Dęblin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4147228E" w:rsidR="00D41854" w:rsidRPr="000562CE" w:rsidRDefault="00D41854" w:rsidP="00A7697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Państwa dane osobowe będą przetwarzane w celu</w:t>
      </w:r>
      <w:r w:rsidR="00170763">
        <w:rPr>
          <w:rFonts w:ascii="Times New Roman" w:hAnsi="Times New Roman" w:cs="Times New Roman"/>
          <w:sz w:val="24"/>
          <w:szCs w:val="24"/>
        </w:rPr>
        <w:t xml:space="preserve"> zarządzania cmentarzem komunalnym </w:t>
      </w:r>
      <w:r w:rsidRPr="00D4185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68865"/>
      <w:r w:rsidR="00170763">
        <w:rPr>
          <w:rFonts w:ascii="Times New Roman" w:hAnsi="Times New Roman" w:cs="Times New Roman"/>
          <w:sz w:val="24"/>
          <w:szCs w:val="24"/>
        </w:rPr>
        <w:t>w Dęblinie</w:t>
      </w:r>
      <w:r w:rsidRPr="00D41854">
        <w:rPr>
          <w:rFonts w:ascii="Times New Roman" w:hAnsi="Times New Roman" w:cs="Times New Roman"/>
          <w:sz w:val="24"/>
          <w:szCs w:val="24"/>
        </w:rPr>
        <w:t>, jak również w celu realizacji praw oraz obowiązków wynikających z przepisów prawa (art. 6 ust. 1 lit. c RODO)</w:t>
      </w:r>
      <w:bookmarkStart w:id="2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33440D" w:rsidRPr="0033440D">
        <w:rPr>
          <w:rFonts w:ascii="Times New Roman" w:hAnsi="Times New Roman" w:cs="Times New Roman"/>
          <w:sz w:val="24"/>
          <w:szCs w:val="24"/>
        </w:rPr>
        <w:t>ustawy z dnia 31 stycznia 1959 r. o</w:t>
      </w:r>
      <w:r w:rsidR="000562CE">
        <w:rPr>
          <w:rFonts w:ascii="Times New Roman" w:hAnsi="Times New Roman" w:cs="Times New Roman"/>
          <w:sz w:val="24"/>
          <w:szCs w:val="24"/>
        </w:rPr>
        <w:t xml:space="preserve"> </w:t>
      </w:r>
      <w:r w:rsidR="0033440D" w:rsidRPr="000562CE">
        <w:rPr>
          <w:rFonts w:ascii="Times New Roman" w:hAnsi="Times New Roman" w:cs="Times New Roman"/>
          <w:sz w:val="24"/>
          <w:szCs w:val="24"/>
        </w:rPr>
        <w:t>cmentarzach i chowaniu zmarłych (</w:t>
      </w:r>
      <w:r w:rsidR="00017189">
        <w:rPr>
          <w:rFonts w:ascii="Times New Roman" w:hAnsi="Times New Roman" w:cs="Times New Roman"/>
          <w:sz w:val="24"/>
          <w:szCs w:val="24"/>
        </w:rPr>
        <w:t xml:space="preserve"> </w:t>
      </w:r>
      <w:r w:rsidR="0033440D" w:rsidRPr="000562CE">
        <w:rPr>
          <w:rFonts w:ascii="Times New Roman" w:hAnsi="Times New Roman" w:cs="Times New Roman"/>
          <w:sz w:val="24"/>
          <w:szCs w:val="24"/>
        </w:rPr>
        <w:t xml:space="preserve">Dz.U. z 2019 r. poz. 1473 wraz z </w:t>
      </w:r>
      <w:proofErr w:type="spellStart"/>
      <w:r w:rsidR="0033440D" w:rsidRPr="000562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3440D" w:rsidRPr="000562CE">
        <w:rPr>
          <w:rFonts w:ascii="Times New Roman" w:hAnsi="Times New Roman" w:cs="Times New Roman"/>
          <w:sz w:val="24"/>
          <w:szCs w:val="24"/>
        </w:rPr>
        <w:t>. zm.) i</w:t>
      </w:r>
      <w:r w:rsidR="000562CE">
        <w:rPr>
          <w:rFonts w:ascii="Times New Roman" w:hAnsi="Times New Roman" w:cs="Times New Roman"/>
          <w:sz w:val="24"/>
          <w:szCs w:val="24"/>
        </w:rPr>
        <w:t xml:space="preserve"> </w:t>
      </w:r>
      <w:r w:rsidR="0033440D" w:rsidRPr="000562CE">
        <w:rPr>
          <w:rFonts w:ascii="Times New Roman" w:hAnsi="Times New Roman" w:cs="Times New Roman"/>
          <w:sz w:val="24"/>
          <w:szCs w:val="24"/>
        </w:rPr>
        <w:t>aktów wykonawczych do Ustaw, a także uchwały</w:t>
      </w:r>
      <w:bookmarkEnd w:id="2"/>
      <w:r w:rsidR="000562CE">
        <w:rPr>
          <w:rFonts w:ascii="Times New Roman" w:hAnsi="Times New Roman" w:cs="Times New Roman"/>
          <w:sz w:val="24"/>
          <w:szCs w:val="24"/>
        </w:rPr>
        <w:t xml:space="preserve"> nr XC/518/2024 z dnia 27 marca 2024</w:t>
      </w:r>
      <w:r w:rsidR="00A76970">
        <w:rPr>
          <w:rFonts w:ascii="Times New Roman" w:hAnsi="Times New Roman" w:cs="Times New Roman"/>
          <w:sz w:val="24"/>
          <w:szCs w:val="24"/>
        </w:rPr>
        <w:t xml:space="preserve"> r. </w:t>
      </w:r>
      <w:r w:rsidR="00432824">
        <w:rPr>
          <w:rFonts w:ascii="Times New Roman" w:hAnsi="Times New Roman" w:cs="Times New Roman"/>
          <w:sz w:val="24"/>
          <w:szCs w:val="24"/>
        </w:rPr>
        <w:t xml:space="preserve">Rady Miasta Dęblin </w:t>
      </w:r>
      <w:r w:rsidR="00A76970">
        <w:rPr>
          <w:rFonts w:ascii="Times New Roman" w:hAnsi="Times New Roman" w:cs="Times New Roman"/>
          <w:sz w:val="24"/>
          <w:szCs w:val="24"/>
        </w:rPr>
        <w:t>w sprawie regulaminu korzystania z Cmentarza komunalnego przy ulicy Wiślanej w Dęblin,</w:t>
      </w:r>
      <w:r w:rsidR="00017189">
        <w:rPr>
          <w:rFonts w:ascii="Times New Roman" w:hAnsi="Times New Roman" w:cs="Times New Roman"/>
          <w:sz w:val="24"/>
          <w:szCs w:val="24"/>
        </w:rPr>
        <w:t xml:space="preserve"> oraz </w:t>
      </w:r>
      <w:r w:rsidR="003A60E5">
        <w:rPr>
          <w:rFonts w:ascii="Times New Roman" w:hAnsi="Times New Roman" w:cs="Times New Roman"/>
          <w:sz w:val="24"/>
          <w:szCs w:val="24"/>
        </w:rPr>
        <w:t>uchwały</w:t>
      </w:r>
      <w:r w:rsidR="00017189">
        <w:rPr>
          <w:rFonts w:ascii="Times New Roman" w:hAnsi="Times New Roman" w:cs="Times New Roman"/>
          <w:sz w:val="24"/>
          <w:szCs w:val="24"/>
        </w:rPr>
        <w:t xml:space="preserve"> nr LXXIX/450/2023 </w:t>
      </w:r>
      <w:r w:rsidR="003A60E5">
        <w:rPr>
          <w:rFonts w:ascii="Times New Roman" w:hAnsi="Times New Roman" w:cs="Times New Roman"/>
          <w:sz w:val="24"/>
          <w:szCs w:val="24"/>
        </w:rPr>
        <w:t xml:space="preserve">z dnia 29.05.2023 r. </w:t>
      </w:r>
      <w:r w:rsidR="00432824">
        <w:rPr>
          <w:rFonts w:ascii="Times New Roman" w:hAnsi="Times New Roman" w:cs="Times New Roman"/>
          <w:sz w:val="24"/>
          <w:szCs w:val="24"/>
        </w:rPr>
        <w:t xml:space="preserve">Rady Miasta Dęblin </w:t>
      </w:r>
      <w:r w:rsidR="003A60E5">
        <w:rPr>
          <w:rFonts w:ascii="Times New Roman" w:hAnsi="Times New Roman" w:cs="Times New Roman"/>
          <w:sz w:val="24"/>
          <w:szCs w:val="24"/>
        </w:rPr>
        <w:t>w sprawie ustalenia cennika opłat za korzystanie z Cmentarza Komunalnego przy ulicy Wiślanej w Dęblinie.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A2BA930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>Nieprzekazanie danych skutkować będzie brakiem realizacji</w:t>
      </w:r>
      <w:r w:rsidR="00EA0620">
        <w:rPr>
          <w:rFonts w:ascii="Times New Roman" w:hAnsi="Times New Roman" w:cs="Times New Roman"/>
          <w:sz w:val="24"/>
          <w:szCs w:val="24"/>
        </w:rPr>
        <w:t xml:space="preserve"> celu, o którym mowa w punkcie 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207A58C9" w14:textId="6B0C35B0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</w:t>
      </w:r>
      <w:r w:rsidR="002B21EE">
        <w:rPr>
          <w:rFonts w:ascii="Times New Roman" w:hAnsi="Times New Roman" w:cs="Times New Roman"/>
          <w:sz w:val="24"/>
          <w:szCs w:val="24"/>
        </w:rPr>
        <w:t xml:space="preserve">e Narodowemu Funduszowi Ochrony Środowiska i Gospodarki Wodnej </w:t>
      </w:r>
      <w:r w:rsidRPr="009E00CB">
        <w:rPr>
          <w:rFonts w:ascii="Times New Roman" w:hAnsi="Times New Roman" w:cs="Times New Roman"/>
          <w:sz w:val="24"/>
          <w:szCs w:val="24"/>
        </w:rPr>
        <w:t>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10ACC7A7" w14:textId="77777777" w:rsidR="00D41854" w:rsidRPr="00493779" w:rsidRDefault="00D41854" w:rsidP="00D41854"/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42926">
    <w:abstractNumId w:val="1"/>
  </w:num>
  <w:num w:numId="2" w16cid:durableId="25644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854"/>
    <w:rsid w:val="00017189"/>
    <w:rsid w:val="000562CE"/>
    <w:rsid w:val="000A1158"/>
    <w:rsid w:val="00170763"/>
    <w:rsid w:val="002B21EE"/>
    <w:rsid w:val="0033440D"/>
    <w:rsid w:val="003A60E5"/>
    <w:rsid w:val="00432824"/>
    <w:rsid w:val="005C4934"/>
    <w:rsid w:val="00655A2E"/>
    <w:rsid w:val="0088625D"/>
    <w:rsid w:val="008A1FEE"/>
    <w:rsid w:val="00A76970"/>
    <w:rsid w:val="00AA16FB"/>
    <w:rsid w:val="00B118A3"/>
    <w:rsid w:val="00C050BC"/>
    <w:rsid w:val="00D41854"/>
    <w:rsid w:val="00D9760C"/>
    <w:rsid w:val="00EA0620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649E8C94-E386-4762-A2FD-5793171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Madzia</cp:lastModifiedBy>
  <cp:revision>2</cp:revision>
  <dcterms:created xsi:type="dcterms:W3CDTF">2026-03-09T13:50:00Z</dcterms:created>
  <dcterms:modified xsi:type="dcterms:W3CDTF">2026-03-09T13:50:00Z</dcterms:modified>
</cp:coreProperties>
</file>